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966.0800170898438" w:top="720" w:left="1260" w:right="1447.60009765625" w:header="720" w:footer="720"/>
          <w:pgNumType w:start="1"/>
        </w:sectPr>
      </w:pPr>
      <w:bookmarkStart w:colFirst="0" w:colLast="0" w:name="_b6t75tcguvp1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FINAL Application Checklist- SY 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28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0.47988891601505657" w:tblpY="0"/>
        <w:tblW w:w="9351.92001342773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1.920013427734"/>
        <w:tblGridChange w:id="0">
          <w:tblGrid>
            <w:gridCol w:w="9351.92001342773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shd w:fill="c00000" w:val="clea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32.079999923706055"/>
                <w:szCs w:val="32.079999923706055"/>
                <w:shd w:fill="c00000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32.079999923706055"/>
                <w:szCs w:val="32.079999923706055"/>
                <w:shd w:fill="c00000" w:val="clear"/>
                <w:rtl w:val="0"/>
              </w:rPr>
              <w:t xml:space="preserve">Application Checklist/ Lista de Documentos</w:t>
            </w:r>
          </w:p>
        </w:tc>
      </w:tr>
    </w:tbl>
    <w:p w:rsidR="00000000" w:rsidDel="00000000" w:rsidP="00000000" w:rsidRDefault="00000000" w:rsidRPr="00000000" w14:paraId="00000004">
      <w:pPr>
        <w:widowControl w:val="0"/>
        <w:spacing w:line="362.8553009033203" w:lineRule="auto"/>
        <w:ind w:left="-360" w:right="-19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widowControl w:val="0"/>
        <w:spacing w:line="362.8553009033203" w:lineRule="auto"/>
        <w:ind w:left="-360" w:right="-195" w:firstLine="0"/>
        <w:jc w:val="center"/>
        <w:rPr>
          <w:rFonts w:ascii="Times New Roman" w:cs="Times New Roman" w:eastAsia="Times New Roman" w:hAnsi="Times New Roman"/>
          <w:b w:val="1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2.8553009033203" w:lineRule="auto"/>
        <w:ind w:left="-360" w:right="-195" w:firstLine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yellow"/>
          <w:rtl w:val="0"/>
        </w:rPr>
        <w:t xml:space="preserve">Please be sure to have all documents ready to “UPLOAD” to complete your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yellow"/>
          <w:rtl w:val="0"/>
        </w:rPr>
        <w:t xml:space="preserve">application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widowControl w:val="0"/>
        <w:spacing w:line="362.8553009033203" w:lineRule="auto"/>
        <w:ind w:left="-90" w:right="-195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Por favor tener todos los documentos listos para “SUBIR” y completar su solicitud.</w:t>
      </w:r>
    </w:p>
    <w:p w:rsidR="00000000" w:rsidDel="00000000" w:rsidP="00000000" w:rsidRDefault="00000000" w:rsidRPr="00000000" w14:paraId="00000008">
      <w:pPr>
        <w:widowControl w:val="0"/>
        <w:spacing w:line="362.8553009033203" w:lineRule="auto"/>
        <w:ind w:left="-360" w:right="-195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2.8553009033203" w:lineRule="auto"/>
        <w:ind w:left="-360" w:right="-195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ind w:left="450" w:right="-73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Copy of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Student Birth Certificate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Copia del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Acta de Nacimiento del Estudiante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ind w:left="450" w:right="176.1608886718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6th, 7th, and 8th grade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Final Report Cards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For transfer applicants: final 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grade Report Card and this year’s most recent Report Card or most recent transcript.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Calificaciones finales de 6º, 7º, y 8º grado. Para los estudiantes que se transfieren, las calificaciones finales de 8º grado y las calificaciones más recientes de este año o registro completo de escuela actual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ind w:left="450" w:right="-465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Copies of previous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Standardized Test Scores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Copias de los resultados de las pruebas.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afterAutospacing="0"/>
        <w:ind w:left="450" w:right="176.1608886718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applicable, copies of any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IEP, 504, or other similar evaluations or plans.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Si es el caso, copias de cualquier IEP, 504 u otras evaluaciones o planes similares.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450" w:right="406.92016601562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Teacher Recommendation Form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It must be filled out by a current Math and English  teacher. Please have their email in hand to submit the recommendation form.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Formulario de Recomendación de Profesores- Debe ser rellenado por un maestro/a  actual    de Matemáticas y Literatura. Por favor, tenga su correo electrónico para que  puedan enviar el formulario de recomendación.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450" w:right="430.9204101562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Character Recommendation Form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It must be filled out by the Principal, Assistant  Principal, School Dean or Guidance Counselor. Please have their email in hand to submit the recommendation form.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Formulario de Recomendación de Carácter- Debe ser llenado por el Director, Asistente  al Director, o Consejero/a de la Escuela. Por favor, tenga su correo electrónico a mano  para enviar el formulario de recomendación. 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spacing w:before="0" w:beforeAutospacing="0" w:lineRule="auto"/>
        <w:ind w:left="450" w:right="251.159667968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Copies of Parent’s 2024 Federal Income Tax (with the student listed as a dependent) and or 2024 W-2. If you do not file, please bring proof of income.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Copias de los impuestos federales del 2024 de los padres (con el estudiante listado como  dependiente) y el W-2 del  2024. Si usted no llena impuestos por favor traiga prueba de  ingresos.</w:t>
      </w:r>
    </w:p>
    <w:p w:rsidR="00000000" w:rsidDel="00000000" w:rsidP="00000000" w:rsidRDefault="00000000" w:rsidRPr="00000000" w14:paraId="00000011">
      <w:pPr>
        <w:widowControl w:val="0"/>
        <w:spacing w:before="173.018798828125" w:line="240" w:lineRule="auto"/>
        <w:ind w:right="22.440185546875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173.018798828125" w:line="240" w:lineRule="auto"/>
        <w:ind w:right="22.440185546875"/>
        <w:jc w:val="center"/>
        <w:rPr>
          <w:rFonts w:ascii="Times New Roman" w:cs="Times New Roman" w:eastAsia="Times New Roman" w:hAnsi="Times New Roman"/>
          <w:b w:val="1"/>
          <w:color w:val="0563c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Please contact us if you have any questions at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563c1"/>
          <w:sz w:val="26"/>
          <w:szCs w:val="26"/>
          <w:u w:val="single"/>
          <w:rtl w:val="0"/>
        </w:rPr>
        <w:t xml:space="preserve">admissions@cristoreyny.org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563c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3">
      <w:pPr>
        <w:widowControl w:val="0"/>
        <w:spacing w:before="173.018798828125" w:line="240" w:lineRule="auto"/>
        <w:ind w:left="720" w:right="22.440185546875"/>
        <w:jc w:val="center"/>
        <w:rPr>
          <w:rFonts w:ascii="Times New Roman" w:cs="Times New Roman" w:eastAsia="Times New Roman" w:hAnsi="Times New Roman"/>
          <w:b w:val="1"/>
          <w:i w:val="1"/>
          <w:color w:val="0563c1"/>
          <w:sz w:val="26"/>
          <w:szCs w:val="26"/>
          <w:u w:val="single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type w:val="nextPage"/>
          <w:pgSz w:h="15840" w:w="12240" w:orient="portrait"/>
          <w:pgMar w:bottom="1966.0800170898438" w:top="720" w:left="1260" w:right="1447.60009765625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Si tiene alguna pregunta, contáctenos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563c1"/>
          <w:sz w:val="26"/>
          <w:szCs w:val="26"/>
          <w:u w:val="single"/>
          <w:rtl w:val="0"/>
        </w:rPr>
        <w:t xml:space="preserve">admissions@cristoreyny.org</w:t>
      </w:r>
    </w:p>
    <w:p w:rsidR="00000000" w:rsidDel="00000000" w:rsidP="00000000" w:rsidRDefault="00000000" w:rsidRPr="00000000" w14:paraId="00000014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color w:val="0563c1"/>
          <w:sz w:val="26"/>
          <w:szCs w:val="26"/>
          <w:u w:val="single"/>
        </w:rPr>
        <w:sectPr>
          <w:headerReference r:id="rId10" w:type="default"/>
          <w:headerReference r:id="rId11" w:type="first"/>
          <w:footerReference r:id="rId12" w:type="default"/>
          <w:footerReference r:id="rId13" w:type="first"/>
          <w:type w:val="nextPage"/>
          <w:pgSz w:h="15840" w:w="12240" w:orient="portrait"/>
          <w:pgMar w:bottom="1966.0800170898438" w:top="720" w:left="1440" w:right="1447.60009765625" w:header="720" w:footer="720"/>
          <w:pgNumType w:start="1"/>
        </w:sectPr>
      </w:pPr>
      <w:bookmarkStart w:colFirst="0" w:colLast="0" w:name="_a63koxrviptn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Application Checklist- SY 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0.47988891601505657" w:tblpY="0"/>
        <w:tblW w:w="9351.92001342773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1.920013427734"/>
        <w:tblGridChange w:id="0">
          <w:tblGrid>
            <w:gridCol w:w="9351.920013427734"/>
          </w:tblGrid>
        </w:tblGridChange>
      </w:tblGrid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.079999923706055"/>
                <w:szCs w:val="28.079999923706055"/>
                <w:shd w:fill="c00000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.079999923706055"/>
                <w:szCs w:val="28.079999923706055"/>
                <w:shd w:fill="c00000" w:val="clear"/>
                <w:rtl w:val="0"/>
              </w:rPr>
              <w:t xml:space="preserve">Application Checklist/ Lista de Documentos</w:t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spacing w:line="362.8553009033203" w:lineRule="auto"/>
        <w:ind w:right="176.160888671875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Please be sure to have all documents ready to “UPLOAD” to complete your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application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</w:t>
      </w:r>
    </w:p>
    <w:p w:rsidR="00000000" w:rsidDel="00000000" w:rsidP="00000000" w:rsidRDefault="00000000" w:rsidRPr="00000000" w14:paraId="00000018">
      <w:pPr>
        <w:widowControl w:val="0"/>
        <w:spacing w:line="362.8553009033203" w:lineRule="auto"/>
        <w:ind w:left="371.0400390625" w:right="176.160888671875" w:hanging="177.83981323242188"/>
        <w:rPr>
          <w:rFonts w:ascii="Times New Roman" w:cs="Times New Roman" w:eastAsia="Times New Roman" w:hAnsi="Times New Roman"/>
          <w:b w:val="1"/>
          <w:i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highlight w:val="yellow"/>
          <w:rtl w:val="0"/>
        </w:rPr>
        <w:t xml:space="preserve">Por favor tener todos los documentos listos para “SUBIR” y completar su solicitud.</w:t>
      </w:r>
    </w:p>
    <w:p w:rsidR="00000000" w:rsidDel="00000000" w:rsidP="00000000" w:rsidRDefault="00000000" w:rsidRPr="00000000" w14:paraId="00000019">
      <w:pPr>
        <w:widowControl w:val="0"/>
        <w:spacing w:line="362.8553009033203" w:lineRule="auto"/>
        <w:ind w:left="371.0400390625" w:right="176.160888671875" w:hanging="177.83981323242188"/>
        <w:rPr>
          <w:rFonts w:ascii="Times New Roman" w:cs="Times New Roman" w:eastAsia="Times New Roman" w:hAnsi="Times New Roman"/>
          <w:b w:val="1"/>
          <w:i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2.8553009033203" w:lineRule="auto"/>
        <w:ind w:left="720" w:right="176.160888671875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  Copy of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Student Birth Certificate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Copia del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Acta de Nacimiento del Estudiante. </w:t>
      </w:r>
    </w:p>
    <w:p w:rsidR="00000000" w:rsidDel="00000000" w:rsidP="00000000" w:rsidRDefault="00000000" w:rsidRPr="00000000" w14:paraId="0000001B">
      <w:pPr>
        <w:widowControl w:val="0"/>
        <w:spacing w:before="185.518798828125" w:line="243.71203422546387" w:lineRule="auto"/>
        <w:ind w:left="720" w:right="54.9597167968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  6th, 7th, and 8th grade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Final Report Cards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For transfer applicant's final 8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th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grade Report Card and this year’s most recent Report Card or most recent transcript</w:t>
      </w:r>
    </w:p>
    <w:p w:rsidR="00000000" w:rsidDel="00000000" w:rsidP="00000000" w:rsidRDefault="00000000" w:rsidRPr="00000000" w14:paraId="0000001C">
      <w:pPr>
        <w:widowControl w:val="0"/>
        <w:spacing w:before="172.418212890625" w:line="248.4001636505127" w:lineRule="auto"/>
        <w:ind w:left="720" w:right="424.7998046875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Calificaciones finales de 6º, 7º, y 8º grado. Para los estudiantes que se transfieren, las calificaciones finales de 8º grado y las calificaciones más recientes de este año o registro completo de escuela actual</w:t>
      </w:r>
    </w:p>
    <w:p w:rsidR="00000000" w:rsidDel="00000000" w:rsidP="00000000" w:rsidRDefault="00000000" w:rsidRPr="00000000" w14:paraId="0000001D">
      <w:pPr>
        <w:widowControl w:val="0"/>
        <w:spacing w:before="189.119873046875" w:line="240" w:lineRule="auto"/>
        <w:ind w:left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  Copies of previous years'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Standardized Test Scores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1E">
      <w:pPr>
        <w:widowControl w:val="0"/>
        <w:spacing w:before="175.9197998046875" w:line="240" w:lineRule="auto"/>
        <w:ind w:left="72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Copias de los resultados de las pruebas. </w:t>
      </w:r>
    </w:p>
    <w:p w:rsidR="00000000" w:rsidDel="00000000" w:rsidP="00000000" w:rsidRDefault="00000000" w:rsidRPr="00000000" w14:paraId="0000001F">
      <w:pPr>
        <w:widowControl w:val="0"/>
        <w:spacing w:before="195.1202392578125" w:line="379.84777450561523" w:lineRule="auto"/>
        <w:ind w:left="720" w:right="593.880615234375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  If applicable, copies of any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IEP, 504, or other similar evaluations or plans.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Si es el caso, copias de cualquier IEP, 504 u otras evaluaciones o planes similares.  </w:t>
      </w:r>
    </w:p>
    <w:p w:rsidR="00000000" w:rsidDel="00000000" w:rsidP="00000000" w:rsidRDefault="00000000" w:rsidRPr="00000000" w14:paraId="00000020">
      <w:pPr>
        <w:widowControl w:val="0"/>
        <w:spacing w:before="57.672119140625" w:line="245.90177536010742" w:lineRule="auto"/>
        <w:ind w:left="720" w:right="406.92016601562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Teacher Recommendation Form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It must be filled out by a current Math and English  teacher. Please have their email in hand to submit the recommendation form.  </w:t>
      </w:r>
    </w:p>
    <w:p w:rsidR="00000000" w:rsidDel="00000000" w:rsidP="00000000" w:rsidRDefault="00000000" w:rsidRPr="00000000" w14:paraId="00000021">
      <w:pPr>
        <w:widowControl w:val="0"/>
        <w:spacing w:before="172.4176025390625" w:line="248.06739807128906" w:lineRule="auto"/>
        <w:ind w:left="720" w:right="462.51953125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Formulario de Recomendación de Profesores- Debe ser rellenado por un maestro/a  actual de Matemáticas y Literatura. Por favor, tenga su correo electrónico para que  puedan enviar el formulario de recomendación. </w:t>
      </w:r>
    </w:p>
    <w:p w:rsidR="00000000" w:rsidDel="00000000" w:rsidP="00000000" w:rsidRDefault="00000000" w:rsidRPr="00000000" w14:paraId="00000022">
      <w:pPr>
        <w:widowControl w:val="0"/>
        <w:spacing w:before="189.4525146484375" w:line="246.90107345581055" w:lineRule="auto"/>
        <w:ind w:left="720" w:right="430.9204101562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Character Recommendation Form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It must be filled out by the Principal, Assistant  Principal, School Dean or Guidance Counselor. Please have their email in hand to submit the  recommendation form. </w:t>
      </w:r>
    </w:p>
    <w:p w:rsidR="00000000" w:rsidDel="00000000" w:rsidP="00000000" w:rsidRDefault="00000000" w:rsidRPr="00000000" w14:paraId="00000023">
      <w:pPr>
        <w:widowControl w:val="0"/>
        <w:spacing w:before="171.4190673828125" w:line="247.901029586792" w:lineRule="auto"/>
        <w:ind w:left="720" w:right="122.16064453125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Formulario de Recomendación de Carácter- Debe ser llenado por el Director, Asistente  al Director, o Consejero/a de la Escuela. Por favor, tenga su correo electrónico a mano  para enviar el formulario de recomendación. </w:t>
      </w:r>
    </w:p>
    <w:p w:rsidR="00000000" w:rsidDel="00000000" w:rsidP="00000000" w:rsidRDefault="00000000" w:rsidRPr="00000000" w14:paraId="00000024">
      <w:pPr>
        <w:widowControl w:val="0"/>
        <w:spacing w:before="189.61883544921875" w:line="245.901517868042" w:lineRule="auto"/>
        <w:ind w:left="720" w:right="251.159667968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Copies of Parent’s 2024 Federal Income Tax (with the student listed as a dependent) &amp;  or 2024 W-2. If you do not file, please bring proof of income.  </w:t>
      </w:r>
    </w:p>
    <w:p w:rsidR="00000000" w:rsidDel="00000000" w:rsidP="00000000" w:rsidRDefault="00000000" w:rsidRPr="00000000" w14:paraId="00000025">
      <w:pPr>
        <w:widowControl w:val="0"/>
        <w:spacing w:before="173.018798828125" w:line="247.90074348449707" w:lineRule="auto"/>
        <w:ind w:left="720" w:right="22.440185546875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Copias de los impuestos federales del 2024 de los padres (con el estudiante listado como  dependiente) y el W-2 del  2024. Si usted no llena impuestos por favor traiga prueba de  ingresos.</w:t>
      </w:r>
    </w:p>
    <w:p w:rsidR="00000000" w:rsidDel="00000000" w:rsidP="00000000" w:rsidRDefault="00000000" w:rsidRPr="00000000" w14:paraId="00000026">
      <w:pPr>
        <w:widowControl w:val="0"/>
        <w:spacing w:before="173.018798828125" w:line="247.90074348449707" w:lineRule="auto"/>
        <w:ind w:left="720" w:right="22.440185546875"/>
        <w:rPr>
          <w:rFonts w:ascii="Times New Roman" w:cs="Times New Roman" w:eastAsia="Times New Roman" w:hAnsi="Times New Roman"/>
          <w:b w:val="1"/>
          <w:color w:val="0563c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Please contact us if you have any questions at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563c1"/>
          <w:u w:val="single"/>
          <w:rtl w:val="0"/>
        </w:rPr>
        <w:t xml:space="preserve">admissions@cristoreyny.org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563c1"/>
          <w:rtl w:val="0"/>
        </w:rPr>
        <w:t xml:space="preserve"> </w:t>
      </w:r>
    </w:p>
    <w:p w:rsidR="00000000" w:rsidDel="00000000" w:rsidP="00000000" w:rsidRDefault="00000000" w:rsidRPr="00000000" w14:paraId="00000027">
      <w:pPr>
        <w:widowControl w:val="0"/>
        <w:spacing w:before="173.018798828125" w:line="247.90074348449707" w:lineRule="auto"/>
        <w:ind w:left="720" w:right="22.440185546875"/>
        <w:rPr>
          <w:rFonts w:ascii="Times New Roman" w:cs="Times New Roman" w:eastAsia="Times New Roman" w:hAnsi="Times New Roman"/>
          <w:b w:val="1"/>
          <w:i w:val="1"/>
          <w:color w:val="0563c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Si tiene alguna pregunta, contactenos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563c1"/>
          <w:u w:val="single"/>
          <w:rtl w:val="0"/>
        </w:rPr>
        <w:t xml:space="preserve">admissions@cristoreyny.org</w:t>
      </w:r>
    </w:p>
    <w:sectPr>
      <w:headerReference r:id="rId14" w:type="default"/>
      <w:headerReference r:id="rId15" w:type="first"/>
      <w:footerReference r:id="rId16" w:type="default"/>
      <w:footerReference r:id="rId17" w:type="first"/>
      <w:type w:val="nextPage"/>
      <w:pgSz w:h="15840" w:w="12240" w:orient="portrait"/>
      <w:pgMar w:bottom="1966.0800170898438" w:top="720" w:left="1440" w:right="1447.60009765625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10/23/2025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ind w:left="2880" w:firstLine="0"/>
      <w:rPr/>
    </w:pPr>
    <w:r w:rsidDel="00000000" w:rsidR="00000000" w:rsidRPr="00000000">
      <w:rPr/>
      <w:drawing>
        <wp:inline distB="114300" distT="114300" distL="114300" distR="114300">
          <wp:extent cx="2092026" cy="700088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2026" cy="7000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ind w:left="2880" w:firstLine="0"/>
      <w:rPr/>
    </w:pPr>
    <w:r w:rsidDel="00000000" w:rsidR="00000000" w:rsidRPr="00000000">
      <w:rPr/>
      <w:drawing>
        <wp:inline distB="114300" distT="114300" distL="114300" distR="114300">
          <wp:extent cx="2092026" cy="70008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2026" cy="7000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ind w:left="2880" w:firstLine="0"/>
      <w:rPr/>
    </w:pPr>
    <w:r w:rsidDel="00000000" w:rsidR="00000000" w:rsidRPr="00000000">
      <w:rPr/>
      <w:drawing>
        <wp:inline distB="114300" distT="114300" distL="114300" distR="114300">
          <wp:extent cx="2092026" cy="7000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2026" cy="7000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4.xml"/><Relationship Id="rId13" Type="http://schemas.openxmlformats.org/officeDocument/2006/relationships/footer" Target="footer4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15" Type="http://schemas.openxmlformats.org/officeDocument/2006/relationships/header" Target="header6.xml"/><Relationship Id="rId14" Type="http://schemas.openxmlformats.org/officeDocument/2006/relationships/header" Target="header5.xml"/><Relationship Id="rId17" Type="http://schemas.openxmlformats.org/officeDocument/2006/relationships/footer" Target="footer5.xml"/><Relationship Id="rId16" Type="http://schemas.openxmlformats.org/officeDocument/2006/relationships/footer" Target="footer6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